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9786A" w:rsidRDefault="00C9786A" w14:paraId="4541870E" w14:textId="77777777">
      <w:pPr>
        <w:pStyle w:val="Textoindependiente"/>
        <w:spacing w:before="10"/>
        <w:rPr>
          <w:rFonts w:ascii="Times New Roman"/>
          <w:sz w:val="7"/>
        </w:rPr>
      </w:pPr>
    </w:p>
    <w:tbl>
      <w:tblPr>
        <w:tblStyle w:val="TableNormal1"/>
        <w:tblW w:w="0" w:type="auto"/>
        <w:tblInd w:w="1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89"/>
        <w:gridCol w:w="3593"/>
      </w:tblGrid>
      <w:tr w:rsidR="00C9786A" w:rsidTr="3E3E510A" w14:paraId="1FA2D60D" w14:textId="77777777">
        <w:trPr>
          <w:trHeight w:val="460"/>
        </w:trPr>
        <w:tc>
          <w:tcPr>
            <w:tcW w:w="10772" w:type="dxa"/>
            <w:gridSpan w:val="3"/>
            <w:tcMar/>
          </w:tcPr>
          <w:p w:rsidR="00C9786A" w:rsidRDefault="00BA5E0D" w14:paraId="7DE6F06F" w14:textId="77777777">
            <w:pPr>
              <w:pStyle w:val="TableParagraph"/>
              <w:spacing w:before="73"/>
              <w:ind w:lef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PLAN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RECUPERACIÓN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PRIMER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PERIODO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ACADÉMICO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>2025</w:t>
            </w:r>
          </w:p>
        </w:tc>
      </w:tr>
      <w:tr w:rsidR="00C9786A" w:rsidTr="3E3E510A" w14:paraId="7176AAA9" w14:textId="77777777">
        <w:trPr>
          <w:trHeight w:val="460"/>
        </w:trPr>
        <w:tc>
          <w:tcPr>
            <w:tcW w:w="3590" w:type="dxa"/>
            <w:shd w:val="clear" w:color="auto" w:fill="E1EED9"/>
            <w:tcMar/>
          </w:tcPr>
          <w:p w:rsidR="00C9786A" w:rsidRDefault="00BA5E0D" w14:paraId="44FA70C9" w14:textId="77777777">
            <w:pPr>
              <w:pStyle w:val="TableParagraph"/>
              <w:spacing w:before="73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NOMBRE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DOCENTE</w:t>
            </w:r>
          </w:p>
        </w:tc>
        <w:tc>
          <w:tcPr>
            <w:tcW w:w="3589" w:type="dxa"/>
            <w:shd w:val="clear" w:color="auto" w:fill="E1EED9"/>
            <w:tcMar/>
          </w:tcPr>
          <w:p w:rsidR="00C9786A" w:rsidRDefault="00BA5E0D" w14:paraId="56C5B479" w14:textId="77777777">
            <w:pPr>
              <w:pStyle w:val="TableParagraph"/>
              <w:spacing w:before="73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ASIGNATURA</w:t>
            </w:r>
          </w:p>
        </w:tc>
        <w:tc>
          <w:tcPr>
            <w:tcW w:w="3593" w:type="dxa"/>
            <w:shd w:val="clear" w:color="auto" w:fill="E1EED9"/>
            <w:tcMar/>
          </w:tcPr>
          <w:p w:rsidR="00C9786A" w:rsidRDefault="00BA5E0D" w14:paraId="79A95D8C" w14:textId="77777777">
            <w:pPr>
              <w:pStyle w:val="TableParagraph"/>
              <w:spacing w:before="73"/>
              <w:ind w:left="14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EVALUACIÓN</w:t>
            </w:r>
          </w:p>
        </w:tc>
      </w:tr>
      <w:tr w:rsidR="00C9786A" w:rsidTr="3E3E510A" w14:paraId="3C78E76F" w14:textId="77777777">
        <w:trPr>
          <w:trHeight w:val="452"/>
        </w:trPr>
        <w:tc>
          <w:tcPr>
            <w:tcW w:w="3590" w:type="dxa"/>
            <w:tcMar/>
          </w:tcPr>
          <w:p w:rsidR="00C9786A" w:rsidRDefault="00AC713A" w14:paraId="707DF753" w14:textId="79F9E8C4">
            <w:pPr>
              <w:pStyle w:val="TableParagraph"/>
              <w:spacing w:before="84"/>
              <w:ind w:left="16" w:right="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w w:val="80"/>
              </w:rPr>
              <w:t>Gloria Hidalgo–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w w:val="80"/>
              </w:rPr>
              <w:t>Grado</w:t>
            </w:r>
            <w:r>
              <w:rPr>
                <w:rFonts w:ascii="Arial" w:hAnsi="Arial"/>
                <w:spacing w:val="-4"/>
              </w:rPr>
              <w:t xml:space="preserve"> </w:t>
            </w:r>
            <w:r w:rsidR="008049E5">
              <w:rPr>
                <w:rFonts w:ascii="Arial" w:hAnsi="Arial"/>
                <w:spacing w:val="-5"/>
                <w:w w:val="80"/>
              </w:rPr>
              <w:t>4</w:t>
            </w:r>
            <w:r>
              <w:rPr>
                <w:rFonts w:ascii="Arial" w:hAnsi="Arial"/>
                <w:spacing w:val="-5"/>
                <w:w w:val="80"/>
              </w:rPr>
              <w:t>º</w:t>
            </w:r>
          </w:p>
        </w:tc>
        <w:tc>
          <w:tcPr>
            <w:tcW w:w="3589" w:type="dxa"/>
            <w:tcMar/>
          </w:tcPr>
          <w:p w:rsidR="00C9786A" w:rsidRDefault="00C44E03" w14:paraId="2B861494" w14:textId="58492FDA">
            <w:pPr>
              <w:pStyle w:val="TableParagraph"/>
              <w:spacing w:before="84"/>
              <w:ind w:left="10" w:right="3"/>
              <w:jc w:val="center"/>
              <w:rPr>
                <w:rFonts w:ascii="Arial"/>
              </w:rPr>
            </w:pPr>
            <w:r>
              <w:rPr>
                <w:rFonts w:ascii="Arial"/>
              </w:rPr>
              <w:t>Ciencias Naturales</w:t>
            </w:r>
          </w:p>
        </w:tc>
        <w:tc>
          <w:tcPr>
            <w:tcW w:w="3593" w:type="dxa"/>
            <w:tcMar/>
          </w:tcPr>
          <w:p w:rsidR="00C9786A" w:rsidP="3E3E510A" w:rsidRDefault="00C9786A" w14:paraId="610F98D3" w14:textId="3B361838">
            <w:pPr>
              <w:pStyle w:val="TableParagraph"/>
              <w:spacing w:before="84"/>
              <w:ind w:left="14"/>
              <w:jc w:val="center"/>
              <w:rPr>
                <w:noProof w:val="0"/>
                <w:lang w:val="es-ES"/>
              </w:rPr>
            </w:pPr>
            <w:r w:rsidRPr="3E3E510A" w:rsidR="3AA14C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11 al 17 de noviembre</w:t>
            </w:r>
          </w:p>
          <w:p w:rsidR="00C9786A" w:rsidRDefault="00C9786A" w14:paraId="51D03B1F" w14:textId="52CA0359">
            <w:pPr>
              <w:pStyle w:val="TableParagraph"/>
              <w:spacing w:before="84"/>
              <w:ind w:left="14"/>
              <w:jc w:val="center"/>
              <w:rPr>
                <w:rFonts w:ascii="Arial"/>
              </w:rPr>
            </w:pPr>
          </w:p>
        </w:tc>
      </w:tr>
    </w:tbl>
    <w:p w:rsidR="00C9786A" w:rsidRDefault="00C9786A" w14:paraId="055358A2" w14:textId="77777777">
      <w:pPr>
        <w:pStyle w:val="Textoindependiente"/>
        <w:spacing w:before="62"/>
        <w:rPr>
          <w:rFonts w:ascii="Times New Roman"/>
          <w:sz w:val="20"/>
        </w:rPr>
      </w:pPr>
    </w:p>
    <w:tbl>
      <w:tblPr>
        <w:tblStyle w:val="TableNormal1"/>
        <w:tblW w:w="0" w:type="auto"/>
        <w:tblInd w:w="1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671"/>
      </w:tblGrid>
      <w:tr w:rsidR="00C9786A" w:rsidTr="006018E1" w14:paraId="19304816" w14:textId="77777777">
        <w:trPr>
          <w:trHeight w:val="717"/>
        </w:trPr>
        <w:tc>
          <w:tcPr>
            <w:tcW w:w="2141" w:type="dxa"/>
            <w:shd w:val="clear" w:color="auto" w:fill="E1EED9"/>
          </w:tcPr>
          <w:p w:rsidR="00C9786A" w:rsidRDefault="00BA5E0D" w14:paraId="697BE104" w14:textId="77777777">
            <w:pPr>
              <w:pStyle w:val="TableParagraph"/>
              <w:spacing w:before="154"/>
              <w:ind w:left="613" w:hanging="1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OBJETIVO</w:t>
            </w:r>
            <w:r>
              <w:rPr>
                <w:rFonts w:ascii="Arial" w:hAnsi="Arial"/>
                <w:b/>
                <w:spacing w:val="-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NIVELACIÓN</w:t>
            </w:r>
          </w:p>
        </w:tc>
        <w:tc>
          <w:tcPr>
            <w:tcW w:w="8671" w:type="dxa"/>
          </w:tcPr>
          <w:p w:rsidRPr="006321C3" w:rsidR="0076250B" w:rsidP="0076250B" w:rsidRDefault="0076250B" w14:paraId="7E446FD9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Comprender la estructura atómica de la materia y los cambios de estado.</w:t>
            </w:r>
          </w:p>
          <w:p w:rsidRPr="006321C3" w:rsidR="0076250B" w:rsidP="0076250B" w:rsidRDefault="0076250B" w14:paraId="2283C0F5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Identificar símbolos químicos de elementos y comprender su importancia.</w:t>
            </w:r>
          </w:p>
          <w:p w:rsidRPr="0076250B" w:rsidR="00C9786A" w:rsidP="0076250B" w:rsidRDefault="0076250B" w14:paraId="50745010" w14:textId="75686736">
            <w:pPr>
              <w:rPr>
                <w:lang w:val="es-CO"/>
              </w:rPr>
            </w:pPr>
            <w:r w:rsidRPr="006321C3">
              <w:rPr>
                <w:lang w:val="es-CO"/>
              </w:rPr>
              <w:t xml:space="preserve">- Analizar el impacto de las acciones </w:t>
            </w:r>
            <w:r>
              <w:rPr>
                <w:lang w:val="es-CO"/>
              </w:rPr>
              <w:t>humanas en el cambio climático.</w:t>
            </w:r>
          </w:p>
        </w:tc>
      </w:tr>
      <w:tr w:rsidR="00C9786A" w:rsidTr="006018E1" w14:paraId="3FE29D62" w14:textId="77777777">
        <w:trPr>
          <w:trHeight w:val="525"/>
        </w:trPr>
        <w:tc>
          <w:tcPr>
            <w:tcW w:w="2141" w:type="dxa"/>
            <w:shd w:val="clear" w:color="auto" w:fill="E1EED9"/>
          </w:tcPr>
          <w:p w:rsidR="00C9786A" w:rsidRDefault="00BA5E0D" w14:paraId="6C4A3866" w14:textId="77777777">
            <w:pPr>
              <w:pStyle w:val="TableParagraph"/>
              <w:spacing w:before="57"/>
              <w:ind w:left="713" w:hanging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COMPETENCIA</w:t>
            </w:r>
            <w:r>
              <w:rPr>
                <w:rFonts w:ascii="Arial"/>
                <w:b/>
                <w:spacing w:val="-3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POR</w:t>
            </w:r>
            <w:r>
              <w:rPr>
                <w:rFonts w:ascii="Arial"/>
                <w:b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EVALUAR</w:t>
            </w:r>
          </w:p>
        </w:tc>
        <w:tc>
          <w:tcPr>
            <w:tcW w:w="8671" w:type="dxa"/>
          </w:tcPr>
          <w:p w:rsidRPr="006321C3" w:rsidR="0076250B" w:rsidP="0076250B" w:rsidRDefault="0076250B" w14:paraId="71B71B13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Conocimiento: comprender la estructura atómica y los cambios de estado de la materia.</w:t>
            </w:r>
          </w:p>
          <w:p w:rsidRPr="006321C3" w:rsidR="0076250B" w:rsidP="0076250B" w:rsidRDefault="0076250B" w14:paraId="189694DA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Identificación: identificar símbolos químicos de elementos y comprender su importancia.</w:t>
            </w:r>
          </w:p>
          <w:p w:rsidRPr="0076250B" w:rsidR="00C9786A" w:rsidP="0076250B" w:rsidRDefault="0076250B" w14:paraId="76629B09" w14:textId="63A4EBCC">
            <w:pPr>
              <w:rPr>
                <w:lang w:val="es-CO"/>
              </w:rPr>
            </w:pPr>
            <w:r w:rsidRPr="006321C3">
              <w:rPr>
                <w:lang w:val="es-CO"/>
              </w:rPr>
              <w:t xml:space="preserve">- Análisis: analizar el impacto de las acciones </w:t>
            </w:r>
            <w:r>
              <w:rPr>
                <w:lang w:val="es-CO"/>
              </w:rPr>
              <w:t>humanas en el cambio climático.</w:t>
            </w:r>
          </w:p>
        </w:tc>
      </w:tr>
    </w:tbl>
    <w:p w:rsidR="00736D4B" w:rsidRDefault="00736D4B" w14:paraId="5FF79D30" w14:textId="77777777">
      <w:pPr>
        <w:pStyle w:val="Textoindependiente"/>
        <w:spacing w:before="63"/>
        <w:rPr>
          <w:rFonts w:ascii="Times New Roman"/>
          <w:sz w:val="20"/>
        </w:rPr>
      </w:pPr>
    </w:p>
    <w:tbl>
      <w:tblPr>
        <w:tblStyle w:val="TableNormal1"/>
        <w:tblW w:w="10945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67"/>
        <w:gridCol w:w="2937"/>
        <w:gridCol w:w="3641"/>
      </w:tblGrid>
      <w:tr w:rsidR="00C9786A" w:rsidTr="3E3E510A" w14:paraId="3937C606" w14:textId="77777777">
        <w:trPr>
          <w:trHeight w:val="365"/>
        </w:trPr>
        <w:tc>
          <w:tcPr>
            <w:tcW w:w="4367" w:type="dxa"/>
            <w:shd w:val="clear" w:color="auto" w:fill="E1EED9"/>
            <w:tcMar/>
          </w:tcPr>
          <w:p w:rsidR="00C9786A" w:rsidRDefault="00BA5E0D" w14:paraId="23C0D0EF" w14:textId="77777777">
            <w:pPr>
              <w:pStyle w:val="TableParagraph"/>
              <w:spacing w:before="22"/>
              <w:ind w:left="7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ACTIVIDADES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PROPUESTAS</w:t>
            </w:r>
          </w:p>
        </w:tc>
        <w:tc>
          <w:tcPr>
            <w:tcW w:w="2937" w:type="dxa"/>
            <w:shd w:val="clear" w:color="auto" w:fill="E1EED9"/>
            <w:tcMar/>
          </w:tcPr>
          <w:p w:rsidR="00C9786A" w:rsidRDefault="00BA5E0D" w14:paraId="371C19FF" w14:textId="77777777">
            <w:pPr>
              <w:pStyle w:val="TableParagraph"/>
              <w:spacing w:before="22"/>
              <w:ind w:left="4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FECHA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REVISIÓN</w:t>
            </w:r>
          </w:p>
        </w:tc>
        <w:tc>
          <w:tcPr>
            <w:tcW w:w="3641" w:type="dxa"/>
            <w:shd w:val="clear" w:color="auto" w:fill="E1EED9"/>
            <w:tcMar/>
          </w:tcPr>
          <w:p w:rsidR="00C9786A" w:rsidRDefault="00BA5E0D" w14:paraId="4C1E15D1" w14:textId="77777777">
            <w:pPr>
              <w:pStyle w:val="TableParagraph"/>
              <w:spacing w:before="22"/>
              <w:ind w:left="43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CRITERIOS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EVALUACIÓN</w:t>
            </w:r>
          </w:p>
        </w:tc>
      </w:tr>
      <w:tr w:rsidR="00C9786A" w:rsidTr="3E3E510A" w14:paraId="1FE6C176" w14:textId="77777777">
        <w:trPr>
          <w:trHeight w:val="4062"/>
        </w:trPr>
        <w:tc>
          <w:tcPr>
            <w:tcW w:w="4367" w:type="dxa"/>
            <w:tcMar/>
          </w:tcPr>
          <w:p w:rsidRPr="006321C3" w:rsidR="0076250B" w:rsidP="0076250B" w:rsidRDefault="0076250B" w14:paraId="581933B1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1. Investigación sobre la estructura atómica: investigar sobre la composición de los átomos y los cambios de estado de la materia.</w:t>
            </w:r>
          </w:p>
          <w:p w:rsidRPr="006321C3" w:rsidR="0076250B" w:rsidP="0076250B" w:rsidRDefault="0076250B" w14:paraId="59E0ED35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2. Identificación de símbolos químicos: identificar y escribir los símbolos químicos de elementos como oxígeno (O), hierro (Fe), aluminio (Al), calcio (Ca), oro (Au) y plata (Ag).</w:t>
            </w:r>
          </w:p>
          <w:p w:rsidRPr="006321C3" w:rsidR="0076250B" w:rsidP="0076250B" w:rsidRDefault="0076250B" w14:paraId="24F8F747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3. Análisis del impacto climático: investigar y analizar cómo las acciones humanas inciden en el cambio climático.</w:t>
            </w:r>
          </w:p>
          <w:p w:rsidRPr="0076250B" w:rsidR="00C9786A" w:rsidP="0004092B" w:rsidRDefault="00C9786A" w14:paraId="2631AA68" w14:textId="5D47825E">
            <w:pPr>
              <w:pStyle w:val="Textoindependiente"/>
              <w:spacing w:before="24"/>
              <w:rPr>
                <w:rFonts w:ascii="Arial"/>
                <w:lang w:val="es-CO"/>
              </w:rPr>
            </w:pPr>
          </w:p>
        </w:tc>
        <w:tc>
          <w:tcPr>
            <w:tcW w:w="2937" w:type="dxa"/>
            <w:tcMar/>
          </w:tcPr>
          <w:p w:rsidRPr="008049E5" w:rsidR="00C9786A" w:rsidP="3E3E510A" w:rsidRDefault="00C9786A" w14:paraId="79C7F25E" w14:textId="438D2070">
            <w:pPr>
              <w:pStyle w:val="TableParagraph"/>
              <w:spacing w:before="84"/>
              <w:ind w:left="14"/>
              <w:jc w:val="center"/>
              <w:rPr>
                <w:noProof w:val="0"/>
                <w:lang w:val="es-ES"/>
              </w:rPr>
            </w:pPr>
            <w:r w:rsidRPr="3E3E510A" w:rsidR="254EE2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11 al 17 de noviembre</w:t>
            </w:r>
          </w:p>
          <w:p w:rsidRPr="008049E5" w:rsidR="00C9786A" w:rsidRDefault="00C9786A" w14:paraId="7D5D9FDF" w14:textId="47AA2A0F">
            <w:pPr>
              <w:pStyle w:val="TableParagraph"/>
              <w:ind w:left="102"/>
              <w:rPr>
                <w:rFonts w:ascii="Arial"/>
              </w:rPr>
            </w:pPr>
          </w:p>
        </w:tc>
        <w:tc>
          <w:tcPr>
            <w:tcW w:w="3641" w:type="dxa"/>
            <w:tcMar/>
          </w:tcPr>
          <w:p w:rsidRPr="006321C3" w:rsidR="0076250B" w:rsidP="0076250B" w:rsidRDefault="0076250B" w14:paraId="39F94655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Excelente: demuestra una comprensión profunda y aplicación efectiva de conceptos y habilidades.</w:t>
            </w:r>
          </w:p>
          <w:p w:rsidRPr="006321C3" w:rsidR="0076250B" w:rsidP="0076250B" w:rsidRDefault="0076250B" w14:paraId="2B0C0F0F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Bueno: demuestra una buena comprensión y aplicación de conceptos y habilidades, con algunas áreas de mejora.</w:t>
            </w:r>
          </w:p>
          <w:p w:rsidRPr="006321C3" w:rsidR="0076250B" w:rsidP="0076250B" w:rsidRDefault="0076250B" w14:paraId="08AA86AC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Aceptable: demuestra una comprensión básica y aplicación de conceptos y habilidades, con áreas significativas de mejora.</w:t>
            </w:r>
          </w:p>
          <w:p w:rsidRPr="006321C3" w:rsidR="0076250B" w:rsidP="0076250B" w:rsidRDefault="0076250B" w14:paraId="5BE44F2D" w14:textId="61D48FF6">
            <w:pPr>
              <w:rPr>
                <w:lang w:val="es-CO"/>
              </w:rPr>
            </w:pPr>
            <w:r w:rsidRPr="006321C3">
              <w:rPr>
                <w:lang w:val="es-CO"/>
              </w:rPr>
              <w:t>- Insuficiente: no demuestra una comprensión adecuada de conceptos y habilidades.</w:t>
            </w:r>
          </w:p>
          <w:p w:rsidRPr="008049E5" w:rsidR="00C9786A" w:rsidRDefault="00C9786A" w14:paraId="5A30DEF8" w14:textId="2145A6C4">
            <w:pPr>
              <w:pStyle w:val="TableParagraph"/>
              <w:spacing w:line="240" w:lineRule="atLeast"/>
              <w:ind w:left="102" w:right="292" w:firstLine="55"/>
              <w:rPr>
                <w:rFonts w:ascii="Arial"/>
              </w:rPr>
            </w:pPr>
          </w:p>
        </w:tc>
      </w:tr>
    </w:tbl>
    <w:p w:rsidR="00C9786A" w:rsidRDefault="00C9786A" w14:paraId="72989EE3" w14:textId="35A44858">
      <w:pPr>
        <w:pStyle w:val="Textoindependiente"/>
        <w:spacing w:before="38"/>
        <w:rPr>
          <w:rFonts w:ascii="Times New Roman"/>
          <w:sz w:val="20"/>
        </w:rPr>
      </w:pPr>
    </w:p>
    <w:tbl>
      <w:tblPr>
        <w:tblStyle w:val="Tablaconcuadrcula"/>
        <w:tblW w:w="11078" w:type="dxa"/>
        <w:tblInd w:w="262" w:type="dxa"/>
        <w:tblLook w:val="04A0" w:firstRow="1" w:lastRow="0" w:firstColumn="1" w:lastColumn="0" w:noHBand="0" w:noVBand="1"/>
      </w:tblPr>
      <w:tblGrid>
        <w:gridCol w:w="3014"/>
        <w:gridCol w:w="8064"/>
      </w:tblGrid>
      <w:tr w:rsidR="00C53B91" w:rsidTr="00C53B91" w14:paraId="53E7E243" w14:textId="77777777">
        <w:tc>
          <w:tcPr>
            <w:tcW w:w="3014" w:type="dxa"/>
            <w:shd w:val="clear" w:color="auto" w:fill="EAF1DD" w:themeFill="accent3" w:themeFillTint="33"/>
          </w:tcPr>
          <w:p w:rsidR="00C53B91" w:rsidP="00910E80" w:rsidRDefault="00C53B91" w14:paraId="2E776D7F" w14:textId="77777777">
            <w:pPr>
              <w:ind w:left="268" w:right="553" w:hanging="268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color w:val="000000"/>
                <w:w w:val="80"/>
              </w:rPr>
              <w:t xml:space="preserve">COMPROMISO DEL </w:t>
            </w:r>
            <w:r>
              <w:rPr>
                <w:rFonts w:ascii="Arial"/>
                <w:b/>
                <w:color w:val="000000"/>
                <w:spacing w:val="-2"/>
                <w:w w:val="90"/>
              </w:rPr>
              <w:t>ESTUDIANTE</w:t>
            </w:r>
          </w:p>
        </w:tc>
        <w:tc>
          <w:tcPr>
            <w:tcW w:w="8064" w:type="dxa"/>
          </w:tcPr>
          <w:p w:rsidRPr="006321C3" w:rsidR="0076250B" w:rsidP="0076250B" w:rsidRDefault="0076250B" w14:paraId="0A46D71A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Asistir regularmente a clases y participar activamente en actividades de aprendizaje.</w:t>
            </w:r>
          </w:p>
          <w:p w:rsidRPr="006321C3" w:rsidR="0076250B" w:rsidP="0076250B" w:rsidRDefault="0076250B" w14:paraId="5AB6A828" w14:textId="77777777">
            <w:pPr>
              <w:rPr>
                <w:lang w:val="es-CO"/>
              </w:rPr>
            </w:pPr>
            <w:r w:rsidRPr="006321C3">
              <w:rPr>
                <w:lang w:val="es-CO"/>
              </w:rPr>
              <w:t>- Cumplir con los plazos establecidos para la entrega de trabajos y proyectos.</w:t>
            </w:r>
          </w:p>
          <w:p w:rsidRPr="0076250B" w:rsidR="00C53B91" w:rsidP="0076250B" w:rsidRDefault="0076250B" w14:paraId="3DB495E9" w14:textId="2E05EF60">
            <w:pPr>
              <w:rPr>
                <w:lang w:val="es-CO"/>
              </w:rPr>
            </w:pPr>
            <w:r w:rsidRPr="006321C3">
              <w:rPr>
                <w:lang w:val="es-CO"/>
              </w:rPr>
              <w:t>- Reflexionar sobre el propio aprendizaje y establecer</w:t>
            </w:r>
            <w:r>
              <w:rPr>
                <w:lang w:val="es-CO"/>
              </w:rPr>
              <w:t xml:space="preserve"> metas para la mejora continua.</w:t>
            </w:r>
          </w:p>
        </w:tc>
      </w:tr>
    </w:tbl>
    <w:p w:rsidR="00D87820" w:rsidRDefault="00D87820" w14:paraId="2AC3FB92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27E4CAEC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168AC4C8" w14:textId="77777777">
      <w:pPr>
        <w:pStyle w:val="Textoindependiente"/>
        <w:rPr>
          <w:rFonts w:ascii="Times New Roman"/>
          <w:sz w:val="20"/>
        </w:rPr>
      </w:pPr>
    </w:p>
    <w:p w:rsidRPr="0076250B" w:rsidR="0076250B" w:rsidP="0076250B" w:rsidRDefault="0076250B" w14:paraId="7BFE84AA" w14:textId="77777777">
      <w:pPr>
        <w:rPr>
          <w:b/>
          <w:lang w:val="es-CO"/>
        </w:rPr>
      </w:pPr>
      <w:r w:rsidRPr="0076250B">
        <w:rPr>
          <w:b/>
          <w:lang w:val="es-CO"/>
        </w:rPr>
        <w:t>Recomendaciones para Practicar en Casa</w:t>
      </w:r>
    </w:p>
    <w:p w:rsidRPr="006321C3" w:rsidR="0076250B" w:rsidP="0076250B" w:rsidRDefault="0076250B" w14:paraId="6E3479A5" w14:textId="77777777">
      <w:pPr>
        <w:rPr>
          <w:lang w:val="es-CO"/>
        </w:rPr>
      </w:pPr>
    </w:p>
    <w:p w:rsidRPr="006321C3" w:rsidR="0076250B" w:rsidP="0076250B" w:rsidRDefault="0076250B" w14:paraId="6E2BB3F0" w14:textId="77777777">
      <w:pPr>
        <w:rPr>
          <w:lang w:val="es-CO"/>
        </w:rPr>
      </w:pPr>
      <w:r w:rsidRPr="006321C3">
        <w:rPr>
          <w:lang w:val="es-CO"/>
        </w:rPr>
        <w:t>- Lecturas adicionales: realizar lecturas adicionales sobre la estructura atómica y los cambios de estado de la materia.</w:t>
      </w:r>
    </w:p>
    <w:p w:rsidRPr="006321C3" w:rsidR="0076250B" w:rsidP="0076250B" w:rsidRDefault="0076250B" w14:paraId="1DA2E7EA" w14:textId="77777777">
      <w:pPr>
        <w:rPr>
          <w:lang w:val="es-CO"/>
        </w:rPr>
      </w:pPr>
      <w:r w:rsidRPr="006321C3">
        <w:rPr>
          <w:lang w:val="es-CO"/>
        </w:rPr>
        <w:t>- Ejercicios prácticos: realizar ejercicios prácticos para identificar símbolos químicos y analizar el impacto climático.</w:t>
      </w:r>
    </w:p>
    <w:p w:rsidRPr="006321C3" w:rsidR="0076250B" w:rsidP="0076250B" w:rsidRDefault="0076250B" w14:paraId="0DA7BAE0" w14:textId="77777777">
      <w:pPr>
        <w:rPr>
          <w:lang w:val="es-CO"/>
        </w:rPr>
      </w:pPr>
      <w:r w:rsidRPr="006321C3">
        <w:rPr>
          <w:lang w:val="es-CO"/>
        </w:rPr>
        <w:t>- Investigación: investigar sobre diferentes elementos y su importancia en la naturaleza y la sociedad.</w:t>
      </w:r>
    </w:p>
    <w:p w:rsidRPr="006321C3" w:rsidR="0076250B" w:rsidP="0076250B" w:rsidRDefault="0076250B" w14:paraId="76B8E60F" w14:textId="77777777">
      <w:pPr>
        <w:rPr>
          <w:lang w:val="es-CO"/>
        </w:rPr>
      </w:pPr>
      <w:r w:rsidRPr="006321C3">
        <w:rPr>
          <w:lang w:val="es-CO"/>
        </w:rPr>
        <w:t>- Proyectos personales: desarrollar proyectos personales que integren conocimientos y habilidades adquiridas.</w:t>
      </w:r>
    </w:p>
    <w:p w:rsidRPr="0076250B" w:rsidR="00D87820" w:rsidRDefault="00D87820" w14:paraId="33A7E8A9" w14:textId="77777777">
      <w:pPr>
        <w:pStyle w:val="Textoindependiente"/>
        <w:rPr>
          <w:rFonts w:ascii="Times New Roman"/>
          <w:sz w:val="20"/>
          <w:lang w:val="es-CO"/>
        </w:rPr>
      </w:pPr>
    </w:p>
    <w:p w:rsidR="00D87820" w:rsidRDefault="00D87820" w14:paraId="3B920094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393EDA58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4F00545B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539907EF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0AE31220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26354F00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2158FB82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620C51BC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12A653C5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1A9C98F7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46D591CA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5680561F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6186B213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1ABEC54C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582F28C4" w14:textId="77777777">
      <w:pPr>
        <w:pStyle w:val="Textoindependiente"/>
        <w:rPr>
          <w:rFonts w:ascii="Times New Roman"/>
          <w:sz w:val="20"/>
        </w:rPr>
      </w:pPr>
    </w:p>
    <w:p w:rsidR="00D87820" w:rsidRDefault="00D87820" w14:paraId="26AB2F2A" w14:textId="77777777">
      <w:pPr>
        <w:pStyle w:val="Textoindependiente"/>
        <w:rPr>
          <w:rFonts w:ascii="Times New Roman"/>
          <w:sz w:val="20"/>
        </w:rPr>
      </w:pPr>
    </w:p>
    <w:p w:rsidR="00C9786A" w:rsidRDefault="00C9786A" w14:paraId="7A08A502" w14:textId="77777777">
      <w:pPr>
        <w:pStyle w:val="Textoindependiente"/>
        <w:spacing w:before="126"/>
        <w:rPr>
          <w:rFonts w:ascii="Times New Roman"/>
          <w:sz w:val="20"/>
        </w:rPr>
      </w:pPr>
    </w:p>
    <w:tbl>
      <w:tblPr>
        <w:tblStyle w:val="TableNormal1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4999"/>
        <w:gridCol w:w="4999"/>
      </w:tblGrid>
      <w:tr w:rsidR="00C9786A" w14:paraId="0392A36C" w14:textId="77777777">
        <w:trPr>
          <w:trHeight w:val="544"/>
        </w:trPr>
        <w:tc>
          <w:tcPr>
            <w:tcW w:w="4999" w:type="dxa"/>
          </w:tcPr>
          <w:p w:rsidR="00C9786A" w:rsidRDefault="00C9786A" w14:paraId="38AF3D8E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C9786A" w:rsidRDefault="00BA5E0D" w14:paraId="35D945EE" w14:textId="77777777">
            <w:pPr>
              <w:pStyle w:val="TableParagraph"/>
              <w:spacing w:line="20" w:lineRule="exact"/>
              <w:ind w:left="5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0CA33B81" wp14:editId="6D2E7191">
                      <wp:extent cx="2611120" cy="6985"/>
                      <wp:effectExtent l="9525" t="0" r="0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120" cy="6985"/>
                                <a:chOff x="0" y="0"/>
                                <a:chExt cx="2611120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492"/>
                                  <a:ext cx="2611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1120">
                                      <a:moveTo>
                                        <a:pt x="0" y="0"/>
                                      </a:moveTo>
                                      <a:lnTo>
                                        <a:pt x="261083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style="width:205.6pt;height:.55pt;mso-position-horizontal-relative:char;mso-position-vertical-relative:line" coordsize="26111,69" o:spid="_x0000_s1026" w14:anchorId="32F3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">
                      <v:shape id="Graphic 10" style="position:absolute;top:34;width:26111;height:13;visibility:visible;mso-wrap-style:square;v-text-anchor:top" coordsize="2611120,1270" o:spid="_x0000_s1027" filled="f" strokeweight=".55pt" path="m,l26108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786A" w:rsidRDefault="00BA5E0D" w14:paraId="6B5C9107" w14:textId="77777777">
            <w:pPr>
              <w:pStyle w:val="TableParagraph"/>
              <w:spacing w:before="44" w:line="233" w:lineRule="exact"/>
              <w:ind w:left="14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FIRMA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ESTUDIANTE</w:t>
            </w:r>
          </w:p>
        </w:tc>
        <w:tc>
          <w:tcPr>
            <w:tcW w:w="4999" w:type="dxa"/>
          </w:tcPr>
          <w:p w:rsidR="00C9786A" w:rsidRDefault="00C9786A" w14:paraId="5934A404" w14:textId="7777777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C9786A" w:rsidRDefault="00BA5E0D" w14:paraId="53850BA3" w14:textId="77777777">
            <w:pPr>
              <w:pStyle w:val="TableParagraph"/>
              <w:spacing w:line="20" w:lineRule="exact"/>
              <w:ind w:left="837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9C7C03D" wp14:editId="6F26A1AC">
                      <wp:extent cx="2611120" cy="6985"/>
                      <wp:effectExtent l="9525" t="0" r="0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1120" cy="6985"/>
                                <a:chOff x="0" y="0"/>
                                <a:chExt cx="2611120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492"/>
                                  <a:ext cx="2611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1120">
                                      <a:moveTo>
                                        <a:pt x="0" y="0"/>
                                      </a:moveTo>
                                      <a:lnTo>
                                        <a:pt x="2610835" y="0"/>
                                      </a:lnTo>
                                    </a:path>
                                  </a:pathLst>
                                </a:custGeom>
                                <a:ln w="69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style="width:205.6pt;height:.55pt;mso-position-horizontal-relative:char;mso-position-vertical-relative:line" coordsize="26111,69" o:spid="_x0000_s1026" w14:anchorId="7F805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">
                      <v:shape id="Graphic 12" style="position:absolute;top:34;width:26111;height:13;visibility:visible;mso-wrap-style:square;v-text-anchor:top" coordsize="2611120,1270" o:spid="_x0000_s1027" filled="f" strokeweight=".55pt" path="m,l26108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786A" w:rsidRDefault="00BA5E0D" w14:paraId="321C526B" w14:textId="77777777">
            <w:pPr>
              <w:pStyle w:val="TableParagraph"/>
              <w:spacing w:before="44" w:line="233" w:lineRule="exact"/>
              <w:ind w:left="152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FIRMA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PADRE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FAMILIA</w:t>
            </w:r>
          </w:p>
        </w:tc>
      </w:tr>
    </w:tbl>
    <w:p w:rsidR="00C9786A" w:rsidRDefault="00C9786A" w14:paraId="2B9423D4" w14:textId="77777777">
      <w:pPr>
        <w:pStyle w:val="Textoindependiente"/>
        <w:rPr>
          <w:rFonts w:ascii="Times New Roman"/>
          <w:sz w:val="20"/>
        </w:rPr>
      </w:pPr>
    </w:p>
    <w:p w:rsidR="00C9786A" w:rsidRDefault="00C9786A" w14:paraId="6D2F3B54" w14:textId="77777777">
      <w:pPr>
        <w:pStyle w:val="Textoindependiente"/>
        <w:rPr>
          <w:rFonts w:ascii="Times New Roman"/>
          <w:sz w:val="20"/>
        </w:rPr>
      </w:pPr>
    </w:p>
    <w:p w:rsidR="00C9786A" w:rsidRDefault="00C9786A" w14:paraId="4803F203" w14:textId="7E4E6198">
      <w:pPr>
        <w:pStyle w:val="Textoindependiente"/>
        <w:spacing w:before="24"/>
        <w:rPr>
          <w:rFonts w:ascii="Times New Roman"/>
          <w:sz w:val="20"/>
        </w:rPr>
      </w:pPr>
    </w:p>
    <w:p w:rsidRPr="008F305D" w:rsidR="00917111" w:rsidRDefault="00917111" w14:paraId="2F4CA2AD" w14:textId="77777777">
      <w:pPr>
        <w:pStyle w:val="Textoindependiente"/>
        <w:spacing w:before="24"/>
        <w:rPr>
          <w:rFonts w:ascii="Times New Roman"/>
          <w:sz w:val="20"/>
          <w:u w:val="single"/>
        </w:rPr>
      </w:pPr>
    </w:p>
    <w:p w:rsidRPr="00C45E79" w:rsidR="00917111" w:rsidRDefault="00917111" w14:paraId="4A7B1EBE" w14:textId="77777777">
      <w:pPr>
        <w:pStyle w:val="Textoindependiente"/>
        <w:spacing w:before="24"/>
        <w:rPr>
          <w:rFonts w:ascii="Times New Roman"/>
          <w:sz w:val="20"/>
          <w:u w:val="single"/>
        </w:rPr>
      </w:pPr>
    </w:p>
    <w:sectPr w:rsidRPr="00C45E79" w:rsidR="00917111" w:rsidSect="00E843D9">
      <w:type w:val="continuous"/>
      <w:pgSz w:w="12250" w:h="15850" w:orient="portrait"/>
      <w:pgMar w:top="1180" w:right="440" w:bottom="280" w:left="460" w:header="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9CA" w:rsidRDefault="00D169CA" w14:paraId="54F016C3" w14:textId="77777777">
      <w:r>
        <w:separator/>
      </w:r>
    </w:p>
  </w:endnote>
  <w:endnote w:type="continuationSeparator" w:id="0">
    <w:p w:rsidR="00D169CA" w:rsidRDefault="00D169CA" w14:paraId="16F6C5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9CA" w:rsidRDefault="00D169CA" w14:paraId="3481DF7A" w14:textId="77777777">
      <w:r>
        <w:separator/>
      </w:r>
    </w:p>
  </w:footnote>
  <w:footnote w:type="continuationSeparator" w:id="0">
    <w:p w:rsidR="00D169CA" w:rsidRDefault="00D169CA" w14:paraId="0FCA55E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FC6A0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81070E"/>
    <w:multiLevelType w:val="hybridMultilevel"/>
    <w:tmpl w:val="9342BE8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8467E"/>
    <w:multiLevelType w:val="hybridMultilevel"/>
    <w:tmpl w:val="1C82EFC4"/>
    <w:lvl w:ilvl="0" w:tplc="D54682D0">
      <w:start w:val="1"/>
      <w:numFmt w:val="decimal"/>
      <w:lvlText w:val="%1."/>
      <w:lvlJc w:val="left"/>
      <w:pPr>
        <w:ind w:left="131" w:hanging="217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3"/>
        <w:sz w:val="20"/>
        <w:szCs w:val="20"/>
        <w:lang w:val="es-ES" w:eastAsia="en-US" w:bidi="ar-SA"/>
      </w:rPr>
    </w:lvl>
    <w:lvl w:ilvl="1" w:tplc="D1542D20">
      <w:numFmt w:val="bullet"/>
      <w:lvlText w:val="•"/>
      <w:lvlJc w:val="left"/>
      <w:pPr>
        <w:ind w:left="560" w:hanging="217"/>
      </w:pPr>
      <w:rPr>
        <w:rFonts w:hint="default"/>
        <w:lang w:val="es-ES" w:eastAsia="en-US" w:bidi="ar-SA"/>
      </w:rPr>
    </w:lvl>
    <w:lvl w:ilvl="2" w:tplc="A98E2F50">
      <w:numFmt w:val="bullet"/>
      <w:lvlText w:val="•"/>
      <w:lvlJc w:val="left"/>
      <w:pPr>
        <w:ind w:left="980" w:hanging="217"/>
      </w:pPr>
      <w:rPr>
        <w:rFonts w:hint="default"/>
        <w:lang w:val="es-ES" w:eastAsia="en-US" w:bidi="ar-SA"/>
      </w:rPr>
    </w:lvl>
    <w:lvl w:ilvl="3" w:tplc="5726A306">
      <w:numFmt w:val="bullet"/>
      <w:lvlText w:val="•"/>
      <w:lvlJc w:val="left"/>
      <w:pPr>
        <w:ind w:left="1400" w:hanging="217"/>
      </w:pPr>
      <w:rPr>
        <w:rFonts w:hint="default"/>
        <w:lang w:val="es-ES" w:eastAsia="en-US" w:bidi="ar-SA"/>
      </w:rPr>
    </w:lvl>
    <w:lvl w:ilvl="4" w:tplc="9C46A4E2">
      <w:numFmt w:val="bullet"/>
      <w:lvlText w:val="•"/>
      <w:lvlJc w:val="left"/>
      <w:pPr>
        <w:ind w:left="1820" w:hanging="217"/>
      </w:pPr>
      <w:rPr>
        <w:rFonts w:hint="default"/>
        <w:lang w:val="es-ES" w:eastAsia="en-US" w:bidi="ar-SA"/>
      </w:rPr>
    </w:lvl>
    <w:lvl w:ilvl="5" w:tplc="04881522">
      <w:numFmt w:val="bullet"/>
      <w:lvlText w:val="•"/>
      <w:lvlJc w:val="left"/>
      <w:pPr>
        <w:ind w:left="2240" w:hanging="217"/>
      </w:pPr>
      <w:rPr>
        <w:rFonts w:hint="default"/>
        <w:lang w:val="es-ES" w:eastAsia="en-US" w:bidi="ar-SA"/>
      </w:rPr>
    </w:lvl>
    <w:lvl w:ilvl="6" w:tplc="12A471FC">
      <w:numFmt w:val="bullet"/>
      <w:lvlText w:val="•"/>
      <w:lvlJc w:val="left"/>
      <w:pPr>
        <w:ind w:left="2660" w:hanging="217"/>
      </w:pPr>
      <w:rPr>
        <w:rFonts w:hint="default"/>
        <w:lang w:val="es-ES" w:eastAsia="en-US" w:bidi="ar-SA"/>
      </w:rPr>
    </w:lvl>
    <w:lvl w:ilvl="7" w:tplc="412E1206">
      <w:numFmt w:val="bullet"/>
      <w:lvlText w:val="•"/>
      <w:lvlJc w:val="left"/>
      <w:pPr>
        <w:ind w:left="3080" w:hanging="217"/>
      </w:pPr>
      <w:rPr>
        <w:rFonts w:hint="default"/>
        <w:lang w:val="es-ES" w:eastAsia="en-US" w:bidi="ar-SA"/>
      </w:rPr>
    </w:lvl>
    <w:lvl w:ilvl="8" w:tplc="CD00F5F8">
      <w:numFmt w:val="bullet"/>
      <w:lvlText w:val="•"/>
      <w:lvlJc w:val="left"/>
      <w:pPr>
        <w:ind w:left="3500" w:hanging="217"/>
      </w:pPr>
      <w:rPr>
        <w:rFonts w:hint="default"/>
        <w:lang w:val="es-ES" w:eastAsia="en-US" w:bidi="ar-SA"/>
      </w:rPr>
    </w:lvl>
  </w:abstractNum>
  <w:abstractNum w:abstractNumId="3" w15:restartNumberingAfterBreak="0">
    <w:nsid w:val="0EEE75E6"/>
    <w:multiLevelType w:val="hybridMultilevel"/>
    <w:tmpl w:val="9836ED16"/>
    <w:lvl w:ilvl="0" w:tplc="E728801E">
      <w:numFmt w:val="bullet"/>
      <w:lvlText w:val=""/>
      <w:lvlJc w:val="left"/>
      <w:pPr>
        <w:ind w:left="288" w:hanging="1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0A6FE56">
      <w:numFmt w:val="bullet"/>
      <w:lvlText w:val="•"/>
      <w:lvlJc w:val="left"/>
      <w:pPr>
        <w:ind w:left="1231" w:hanging="144"/>
      </w:pPr>
      <w:rPr>
        <w:rFonts w:hint="default"/>
        <w:lang w:val="es-ES" w:eastAsia="en-US" w:bidi="ar-SA"/>
      </w:rPr>
    </w:lvl>
    <w:lvl w:ilvl="2" w:tplc="C93CA88A">
      <w:numFmt w:val="bullet"/>
      <w:lvlText w:val="•"/>
      <w:lvlJc w:val="left"/>
      <w:pPr>
        <w:ind w:left="2183" w:hanging="144"/>
      </w:pPr>
      <w:rPr>
        <w:rFonts w:hint="default"/>
        <w:lang w:val="es-ES" w:eastAsia="en-US" w:bidi="ar-SA"/>
      </w:rPr>
    </w:lvl>
    <w:lvl w:ilvl="3" w:tplc="22CC2EAA">
      <w:numFmt w:val="bullet"/>
      <w:lvlText w:val="•"/>
      <w:lvlJc w:val="left"/>
      <w:pPr>
        <w:ind w:left="3134" w:hanging="144"/>
      </w:pPr>
      <w:rPr>
        <w:rFonts w:hint="default"/>
        <w:lang w:val="es-ES" w:eastAsia="en-US" w:bidi="ar-SA"/>
      </w:rPr>
    </w:lvl>
    <w:lvl w:ilvl="4" w:tplc="A78E6D9C">
      <w:numFmt w:val="bullet"/>
      <w:lvlText w:val="•"/>
      <w:lvlJc w:val="left"/>
      <w:pPr>
        <w:ind w:left="4086" w:hanging="144"/>
      </w:pPr>
      <w:rPr>
        <w:rFonts w:hint="default"/>
        <w:lang w:val="es-ES" w:eastAsia="en-US" w:bidi="ar-SA"/>
      </w:rPr>
    </w:lvl>
    <w:lvl w:ilvl="5" w:tplc="6C964D92">
      <w:numFmt w:val="bullet"/>
      <w:lvlText w:val="•"/>
      <w:lvlJc w:val="left"/>
      <w:pPr>
        <w:ind w:left="5037" w:hanging="144"/>
      </w:pPr>
      <w:rPr>
        <w:rFonts w:hint="default"/>
        <w:lang w:val="es-ES" w:eastAsia="en-US" w:bidi="ar-SA"/>
      </w:rPr>
    </w:lvl>
    <w:lvl w:ilvl="6" w:tplc="42AC525A">
      <w:numFmt w:val="bullet"/>
      <w:lvlText w:val="•"/>
      <w:lvlJc w:val="left"/>
      <w:pPr>
        <w:ind w:left="5989" w:hanging="144"/>
      </w:pPr>
      <w:rPr>
        <w:rFonts w:hint="default"/>
        <w:lang w:val="es-ES" w:eastAsia="en-US" w:bidi="ar-SA"/>
      </w:rPr>
    </w:lvl>
    <w:lvl w:ilvl="7" w:tplc="C4941AD2">
      <w:numFmt w:val="bullet"/>
      <w:lvlText w:val="•"/>
      <w:lvlJc w:val="left"/>
      <w:pPr>
        <w:ind w:left="6940" w:hanging="144"/>
      </w:pPr>
      <w:rPr>
        <w:rFonts w:hint="default"/>
        <w:lang w:val="es-ES" w:eastAsia="en-US" w:bidi="ar-SA"/>
      </w:rPr>
    </w:lvl>
    <w:lvl w:ilvl="8" w:tplc="748C81EE">
      <w:numFmt w:val="bullet"/>
      <w:lvlText w:val="•"/>
      <w:lvlJc w:val="left"/>
      <w:pPr>
        <w:ind w:left="7892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151B5715"/>
    <w:multiLevelType w:val="hybridMultilevel"/>
    <w:tmpl w:val="374E1C3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85ACB"/>
    <w:multiLevelType w:val="hybridMultilevel"/>
    <w:tmpl w:val="57B2D85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46CCBE">
      <w:start w:val="3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EF2CE6"/>
    <w:multiLevelType w:val="hybridMultilevel"/>
    <w:tmpl w:val="3F96B374"/>
    <w:lvl w:ilvl="0" w:tplc="240A0001">
      <w:start w:val="1"/>
      <w:numFmt w:val="bullet"/>
      <w:lvlText w:val=""/>
      <w:lvlJc w:val="left"/>
      <w:pPr>
        <w:ind w:left="504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7" w15:restartNumberingAfterBreak="0">
    <w:nsid w:val="1ACF2D3E"/>
    <w:multiLevelType w:val="hybridMultilevel"/>
    <w:tmpl w:val="ABB279AC"/>
    <w:lvl w:ilvl="0" w:tplc="4C8602DC">
      <w:numFmt w:val="bullet"/>
      <w:lvlText w:val="•"/>
      <w:lvlJc w:val="left"/>
      <w:pPr>
        <w:ind w:left="288" w:hanging="144"/>
      </w:pPr>
      <w:rPr>
        <w:rFonts w:hint="default" w:ascii="Verdana" w:hAnsi="Verdana" w:eastAsia="Verdana" w:cs="Verdana"/>
        <w:b w:val="0"/>
        <w:bCs w:val="0"/>
        <w:i w:val="0"/>
        <w:iCs w:val="0"/>
        <w:spacing w:val="10"/>
        <w:w w:val="103"/>
        <w:sz w:val="20"/>
        <w:szCs w:val="20"/>
        <w:lang w:val="es-ES" w:eastAsia="en-US" w:bidi="ar-SA"/>
      </w:rPr>
    </w:lvl>
    <w:lvl w:ilvl="1" w:tplc="2CBCA86C">
      <w:numFmt w:val="bullet"/>
      <w:lvlText w:val="•"/>
      <w:lvlJc w:val="left"/>
      <w:pPr>
        <w:ind w:left="1231" w:hanging="144"/>
      </w:pPr>
      <w:rPr>
        <w:rFonts w:hint="default"/>
        <w:lang w:val="es-ES" w:eastAsia="en-US" w:bidi="ar-SA"/>
      </w:rPr>
    </w:lvl>
    <w:lvl w:ilvl="2" w:tplc="BF547354">
      <w:numFmt w:val="bullet"/>
      <w:lvlText w:val="•"/>
      <w:lvlJc w:val="left"/>
      <w:pPr>
        <w:ind w:left="2183" w:hanging="144"/>
      </w:pPr>
      <w:rPr>
        <w:rFonts w:hint="default"/>
        <w:lang w:val="es-ES" w:eastAsia="en-US" w:bidi="ar-SA"/>
      </w:rPr>
    </w:lvl>
    <w:lvl w:ilvl="3" w:tplc="E6922548">
      <w:numFmt w:val="bullet"/>
      <w:lvlText w:val="•"/>
      <w:lvlJc w:val="left"/>
      <w:pPr>
        <w:ind w:left="3134" w:hanging="144"/>
      </w:pPr>
      <w:rPr>
        <w:rFonts w:hint="default"/>
        <w:lang w:val="es-ES" w:eastAsia="en-US" w:bidi="ar-SA"/>
      </w:rPr>
    </w:lvl>
    <w:lvl w:ilvl="4" w:tplc="8D06A8BE">
      <w:numFmt w:val="bullet"/>
      <w:lvlText w:val="•"/>
      <w:lvlJc w:val="left"/>
      <w:pPr>
        <w:ind w:left="4086" w:hanging="144"/>
      </w:pPr>
      <w:rPr>
        <w:rFonts w:hint="default"/>
        <w:lang w:val="es-ES" w:eastAsia="en-US" w:bidi="ar-SA"/>
      </w:rPr>
    </w:lvl>
    <w:lvl w:ilvl="5" w:tplc="2DE05AAA">
      <w:numFmt w:val="bullet"/>
      <w:lvlText w:val="•"/>
      <w:lvlJc w:val="left"/>
      <w:pPr>
        <w:ind w:left="5037" w:hanging="144"/>
      </w:pPr>
      <w:rPr>
        <w:rFonts w:hint="default"/>
        <w:lang w:val="es-ES" w:eastAsia="en-US" w:bidi="ar-SA"/>
      </w:rPr>
    </w:lvl>
    <w:lvl w:ilvl="6" w:tplc="A8D210CA">
      <w:numFmt w:val="bullet"/>
      <w:lvlText w:val="•"/>
      <w:lvlJc w:val="left"/>
      <w:pPr>
        <w:ind w:left="5989" w:hanging="144"/>
      </w:pPr>
      <w:rPr>
        <w:rFonts w:hint="default"/>
        <w:lang w:val="es-ES" w:eastAsia="en-US" w:bidi="ar-SA"/>
      </w:rPr>
    </w:lvl>
    <w:lvl w:ilvl="7" w:tplc="8DC06ECC">
      <w:numFmt w:val="bullet"/>
      <w:lvlText w:val="•"/>
      <w:lvlJc w:val="left"/>
      <w:pPr>
        <w:ind w:left="6940" w:hanging="144"/>
      </w:pPr>
      <w:rPr>
        <w:rFonts w:hint="default"/>
        <w:lang w:val="es-ES" w:eastAsia="en-US" w:bidi="ar-SA"/>
      </w:rPr>
    </w:lvl>
    <w:lvl w:ilvl="8" w:tplc="F160A2FC">
      <w:numFmt w:val="bullet"/>
      <w:lvlText w:val="•"/>
      <w:lvlJc w:val="left"/>
      <w:pPr>
        <w:ind w:left="7892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1B831B86"/>
    <w:multiLevelType w:val="hybridMultilevel"/>
    <w:tmpl w:val="22521DE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84F149C"/>
    <w:multiLevelType w:val="hybridMultilevel"/>
    <w:tmpl w:val="E5B6F76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84675"/>
    <w:multiLevelType w:val="hybridMultilevel"/>
    <w:tmpl w:val="0854ED84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BA64AC2"/>
    <w:multiLevelType w:val="hybridMultilevel"/>
    <w:tmpl w:val="579EB86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BE830AF"/>
    <w:multiLevelType w:val="hybridMultilevel"/>
    <w:tmpl w:val="2B64EA40"/>
    <w:lvl w:ilvl="0" w:tplc="819CA59E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DE5527"/>
    <w:multiLevelType w:val="hybridMultilevel"/>
    <w:tmpl w:val="FB0A564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A62CB2"/>
    <w:multiLevelType w:val="hybridMultilevel"/>
    <w:tmpl w:val="CA42EB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1B5FC6"/>
    <w:multiLevelType w:val="hybridMultilevel"/>
    <w:tmpl w:val="3432B06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771A4E"/>
    <w:multiLevelType w:val="hybridMultilevel"/>
    <w:tmpl w:val="D390F890"/>
    <w:lvl w:ilvl="0" w:tplc="697E7CA4">
      <w:start w:val="1"/>
      <w:numFmt w:val="decimal"/>
      <w:lvlText w:val="%1."/>
      <w:lvlJc w:val="left"/>
      <w:pPr>
        <w:ind w:left="536" w:hanging="245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76"/>
        <w:sz w:val="22"/>
        <w:szCs w:val="22"/>
        <w:lang w:val="es-ES" w:eastAsia="en-US" w:bidi="ar-SA"/>
      </w:rPr>
    </w:lvl>
    <w:lvl w:ilvl="1" w:tplc="03481846">
      <w:start w:val="1"/>
      <w:numFmt w:val="upperLetter"/>
      <w:lvlText w:val="%2."/>
      <w:lvlJc w:val="left"/>
      <w:pPr>
        <w:ind w:left="1100" w:hanging="360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7"/>
        <w:sz w:val="22"/>
        <w:szCs w:val="22"/>
        <w:lang w:val="es-ES" w:eastAsia="en-US" w:bidi="ar-SA"/>
      </w:rPr>
    </w:lvl>
    <w:lvl w:ilvl="2" w:tplc="980C85CC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48869FE8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4" w:tplc="37C00AE4">
      <w:numFmt w:val="bullet"/>
      <w:lvlText w:val="•"/>
      <w:lvlJc w:val="left"/>
      <w:pPr>
        <w:ind w:left="4514" w:hanging="360"/>
      </w:pPr>
      <w:rPr>
        <w:rFonts w:hint="default"/>
        <w:lang w:val="es-ES" w:eastAsia="en-US" w:bidi="ar-SA"/>
      </w:rPr>
    </w:lvl>
    <w:lvl w:ilvl="5" w:tplc="17D479C4">
      <w:numFmt w:val="bullet"/>
      <w:lvlText w:val="•"/>
      <w:lvlJc w:val="left"/>
      <w:pPr>
        <w:ind w:left="5652" w:hanging="360"/>
      </w:pPr>
      <w:rPr>
        <w:rFonts w:hint="default"/>
        <w:lang w:val="es-ES" w:eastAsia="en-US" w:bidi="ar-SA"/>
      </w:rPr>
    </w:lvl>
    <w:lvl w:ilvl="6" w:tplc="CF3847E0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7" w:tplc="CA664386">
      <w:numFmt w:val="bullet"/>
      <w:lvlText w:val="•"/>
      <w:lvlJc w:val="left"/>
      <w:pPr>
        <w:ind w:left="7929" w:hanging="360"/>
      </w:pPr>
      <w:rPr>
        <w:rFonts w:hint="default"/>
        <w:lang w:val="es-ES" w:eastAsia="en-US" w:bidi="ar-SA"/>
      </w:rPr>
    </w:lvl>
    <w:lvl w:ilvl="8" w:tplc="BCAC8230">
      <w:numFmt w:val="bullet"/>
      <w:lvlText w:val="•"/>
      <w:lvlJc w:val="left"/>
      <w:pPr>
        <w:ind w:left="906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1F3601C"/>
    <w:multiLevelType w:val="hybridMultilevel"/>
    <w:tmpl w:val="1C8A53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81F7A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A60C7"/>
    <w:multiLevelType w:val="hybridMultilevel"/>
    <w:tmpl w:val="646028D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D6DFBE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F1D6235"/>
    <w:multiLevelType w:val="hybridMultilevel"/>
    <w:tmpl w:val="BBC059A6"/>
    <w:lvl w:ilvl="0" w:tplc="C0A29D3A">
      <w:numFmt w:val="bullet"/>
      <w:lvlText w:val="*"/>
      <w:lvlJc w:val="left"/>
      <w:pPr>
        <w:ind w:left="102" w:hanging="144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66"/>
        <w:sz w:val="20"/>
        <w:szCs w:val="20"/>
        <w:lang w:val="es-ES" w:eastAsia="en-US" w:bidi="ar-SA"/>
      </w:rPr>
    </w:lvl>
    <w:lvl w:ilvl="1" w:tplc="54FCDFD0">
      <w:numFmt w:val="bullet"/>
      <w:lvlText w:val="•"/>
      <w:lvlJc w:val="left"/>
      <w:pPr>
        <w:ind w:left="453" w:hanging="144"/>
      </w:pPr>
      <w:rPr>
        <w:rFonts w:hint="default"/>
        <w:lang w:val="es-ES" w:eastAsia="en-US" w:bidi="ar-SA"/>
      </w:rPr>
    </w:lvl>
    <w:lvl w:ilvl="2" w:tplc="E4148EE2">
      <w:numFmt w:val="bullet"/>
      <w:lvlText w:val="•"/>
      <w:lvlJc w:val="left"/>
      <w:pPr>
        <w:ind w:left="806" w:hanging="144"/>
      </w:pPr>
      <w:rPr>
        <w:rFonts w:hint="default"/>
        <w:lang w:val="es-ES" w:eastAsia="en-US" w:bidi="ar-SA"/>
      </w:rPr>
    </w:lvl>
    <w:lvl w:ilvl="3" w:tplc="D862AF58">
      <w:numFmt w:val="bullet"/>
      <w:lvlText w:val="•"/>
      <w:lvlJc w:val="left"/>
      <w:pPr>
        <w:ind w:left="1159" w:hanging="144"/>
      </w:pPr>
      <w:rPr>
        <w:rFonts w:hint="default"/>
        <w:lang w:val="es-ES" w:eastAsia="en-US" w:bidi="ar-SA"/>
      </w:rPr>
    </w:lvl>
    <w:lvl w:ilvl="4" w:tplc="79065ACE">
      <w:numFmt w:val="bullet"/>
      <w:lvlText w:val="•"/>
      <w:lvlJc w:val="left"/>
      <w:pPr>
        <w:ind w:left="1512" w:hanging="144"/>
      </w:pPr>
      <w:rPr>
        <w:rFonts w:hint="default"/>
        <w:lang w:val="es-ES" w:eastAsia="en-US" w:bidi="ar-SA"/>
      </w:rPr>
    </w:lvl>
    <w:lvl w:ilvl="5" w:tplc="F58A72F8">
      <w:numFmt w:val="bullet"/>
      <w:lvlText w:val="•"/>
      <w:lvlJc w:val="left"/>
      <w:pPr>
        <w:ind w:left="1865" w:hanging="144"/>
      </w:pPr>
      <w:rPr>
        <w:rFonts w:hint="default"/>
        <w:lang w:val="es-ES" w:eastAsia="en-US" w:bidi="ar-SA"/>
      </w:rPr>
    </w:lvl>
    <w:lvl w:ilvl="6" w:tplc="F92A89F8">
      <w:numFmt w:val="bullet"/>
      <w:lvlText w:val="•"/>
      <w:lvlJc w:val="left"/>
      <w:pPr>
        <w:ind w:left="2218" w:hanging="144"/>
      </w:pPr>
      <w:rPr>
        <w:rFonts w:hint="default"/>
        <w:lang w:val="es-ES" w:eastAsia="en-US" w:bidi="ar-SA"/>
      </w:rPr>
    </w:lvl>
    <w:lvl w:ilvl="7" w:tplc="7A3A7BEA">
      <w:numFmt w:val="bullet"/>
      <w:lvlText w:val="•"/>
      <w:lvlJc w:val="left"/>
      <w:pPr>
        <w:ind w:left="2571" w:hanging="144"/>
      </w:pPr>
      <w:rPr>
        <w:rFonts w:hint="default"/>
        <w:lang w:val="es-ES" w:eastAsia="en-US" w:bidi="ar-SA"/>
      </w:rPr>
    </w:lvl>
    <w:lvl w:ilvl="8" w:tplc="5FDA988C">
      <w:numFmt w:val="bullet"/>
      <w:lvlText w:val="•"/>
      <w:lvlJc w:val="left"/>
      <w:pPr>
        <w:ind w:left="2924" w:hanging="144"/>
      </w:pPr>
      <w:rPr>
        <w:rFonts w:hint="default"/>
        <w:lang w:val="es-ES" w:eastAsia="en-US" w:bidi="ar-SA"/>
      </w:rPr>
    </w:lvl>
  </w:abstractNum>
  <w:num w:numId="1" w16cid:durableId="1281838484">
    <w:abstractNumId w:val="16"/>
  </w:num>
  <w:num w:numId="2" w16cid:durableId="1364289078">
    <w:abstractNumId w:val="3"/>
  </w:num>
  <w:num w:numId="3" w16cid:durableId="1435243199">
    <w:abstractNumId w:val="7"/>
  </w:num>
  <w:num w:numId="4" w16cid:durableId="320739258">
    <w:abstractNumId w:val="19"/>
  </w:num>
  <w:num w:numId="5" w16cid:durableId="1885216040">
    <w:abstractNumId w:val="2"/>
  </w:num>
  <w:num w:numId="6" w16cid:durableId="672533446">
    <w:abstractNumId w:val="14"/>
  </w:num>
  <w:num w:numId="7" w16cid:durableId="1933203891">
    <w:abstractNumId w:val="10"/>
  </w:num>
  <w:num w:numId="8" w16cid:durableId="821582457">
    <w:abstractNumId w:val="18"/>
  </w:num>
  <w:num w:numId="9" w16cid:durableId="1711880987">
    <w:abstractNumId w:val="11"/>
  </w:num>
  <w:num w:numId="10" w16cid:durableId="593709566">
    <w:abstractNumId w:val="9"/>
  </w:num>
  <w:num w:numId="11" w16cid:durableId="1676179119">
    <w:abstractNumId w:val="17"/>
  </w:num>
  <w:num w:numId="12" w16cid:durableId="638801717">
    <w:abstractNumId w:val="1"/>
  </w:num>
  <w:num w:numId="13" w16cid:durableId="445195118">
    <w:abstractNumId w:val="4"/>
  </w:num>
  <w:num w:numId="14" w16cid:durableId="75329137">
    <w:abstractNumId w:val="15"/>
  </w:num>
  <w:num w:numId="15" w16cid:durableId="390812256">
    <w:abstractNumId w:val="5"/>
  </w:num>
  <w:num w:numId="16" w16cid:durableId="361833332">
    <w:abstractNumId w:val="8"/>
  </w:num>
  <w:num w:numId="17" w16cid:durableId="455682830">
    <w:abstractNumId w:val="13"/>
  </w:num>
  <w:num w:numId="18" w16cid:durableId="808596604">
    <w:abstractNumId w:val="12"/>
  </w:num>
  <w:num w:numId="19" w16cid:durableId="2058695642">
    <w:abstractNumId w:val="6"/>
  </w:num>
  <w:num w:numId="20" w16cid:durableId="140996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6A"/>
    <w:rsid w:val="0004092B"/>
    <w:rsid w:val="0005058E"/>
    <w:rsid w:val="000C08CF"/>
    <w:rsid w:val="001240E3"/>
    <w:rsid w:val="00183565"/>
    <w:rsid w:val="00221891"/>
    <w:rsid w:val="003A4312"/>
    <w:rsid w:val="003A4E9E"/>
    <w:rsid w:val="00404984"/>
    <w:rsid w:val="00427C06"/>
    <w:rsid w:val="004A3A0F"/>
    <w:rsid w:val="004E3615"/>
    <w:rsid w:val="00561B6E"/>
    <w:rsid w:val="006018E1"/>
    <w:rsid w:val="0061361C"/>
    <w:rsid w:val="007055CD"/>
    <w:rsid w:val="00736D4B"/>
    <w:rsid w:val="0076250B"/>
    <w:rsid w:val="0078132B"/>
    <w:rsid w:val="008049E5"/>
    <w:rsid w:val="008825CF"/>
    <w:rsid w:val="008C6405"/>
    <w:rsid w:val="008F0A61"/>
    <w:rsid w:val="008F305D"/>
    <w:rsid w:val="00917111"/>
    <w:rsid w:val="00952D96"/>
    <w:rsid w:val="009D3BFA"/>
    <w:rsid w:val="009F4F78"/>
    <w:rsid w:val="00A54A16"/>
    <w:rsid w:val="00A70633"/>
    <w:rsid w:val="00AC713A"/>
    <w:rsid w:val="00AC7B63"/>
    <w:rsid w:val="00B31700"/>
    <w:rsid w:val="00BA5E0D"/>
    <w:rsid w:val="00C44E03"/>
    <w:rsid w:val="00C45E79"/>
    <w:rsid w:val="00C53B91"/>
    <w:rsid w:val="00C6529B"/>
    <w:rsid w:val="00C9786A"/>
    <w:rsid w:val="00D169CA"/>
    <w:rsid w:val="00D70A8C"/>
    <w:rsid w:val="00D87820"/>
    <w:rsid w:val="00E25AAF"/>
    <w:rsid w:val="00E843D9"/>
    <w:rsid w:val="00EB5F29"/>
    <w:rsid w:val="00EE1BFD"/>
    <w:rsid w:val="00FA55F8"/>
    <w:rsid w:val="00FC747F"/>
    <w:rsid w:val="00FF640A"/>
    <w:rsid w:val="254EE29B"/>
    <w:rsid w:val="3AA14C96"/>
    <w:rsid w:val="3E3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7FE41D"/>
  <w15:docId w15:val="{BEE4E390-F572-49AA-A2DE-F3AF6C99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  <w:lang w:val="es-ES"/>
    </w:rPr>
  </w:style>
  <w:style w:type="paragraph" w:styleId="Ttulo1">
    <w:name w:val="heading 1"/>
    <w:basedOn w:val="Normal"/>
    <w:uiPriority w:val="9"/>
    <w:qFormat/>
    <w:pPr>
      <w:ind w:left="1187"/>
      <w:outlineLvl w:val="0"/>
    </w:pPr>
    <w:rPr>
      <w:rFonts w:ascii="Tahoma" w:hAnsi="Tahoma" w:eastAsia="Tahoma" w:cs="Tahoma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before="137"/>
      <w:ind w:left="1099" w:hanging="359"/>
    </w:pPr>
  </w:style>
  <w:style w:type="paragraph" w:styleId="TableParagraph" w:customStyle="1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A54A16"/>
    <w:pPr>
      <w:widowControl/>
      <w:autoSpaceDE/>
      <w:autoSpaceDN/>
    </w:pPr>
    <w:rPr>
      <w:lang w:val="es-CO"/>
    </w:rPr>
  </w:style>
  <w:style w:type="table" w:styleId="Tablaconcuadrcula">
    <w:name w:val="Table Grid"/>
    <w:basedOn w:val="Tablanormal"/>
    <w:uiPriority w:val="39"/>
    <w:rsid w:val="00AC71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71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C713A"/>
    <w:rPr>
      <w:rFonts w:ascii="Verdana" w:hAnsi="Verdana" w:eastAsia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71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C713A"/>
    <w:rPr>
      <w:rFonts w:ascii="Verdana" w:hAnsi="Verdana" w:eastAsia="Verdana" w:cs="Verdana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6529B"/>
    <w:rPr>
      <w:rFonts w:ascii="Verdana" w:hAnsi="Verdana" w:eastAsia="Verdana" w:cs="Verdana"/>
      <w:lang w:val="es-ES"/>
    </w:rPr>
  </w:style>
  <w:style w:type="paragraph" w:styleId="Listaconvietas">
    <w:name w:val="List Bullet"/>
    <w:basedOn w:val="Normal"/>
    <w:uiPriority w:val="99"/>
    <w:unhideWhenUsed/>
    <w:rsid w:val="008049E5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LUDDY OLINFFAR CAMACHO CAMACHO</dc:creator>
  <lastModifiedBy>GLORIA MIREYA HIDALGO CANON</lastModifiedBy>
  <revision>3</revision>
  <dcterms:created xsi:type="dcterms:W3CDTF">2025-10-09T00:13:00.0000000Z</dcterms:created>
  <dcterms:modified xsi:type="dcterms:W3CDTF">2025-10-20T13:43:05.0387639Z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2019</vt:lpwstr>
  </property>
</Properties>
</file>